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1308"/>
        <w:gridCol w:w="1406"/>
        <w:gridCol w:w="1683"/>
        <w:gridCol w:w="1691"/>
      </w:tblGrid>
      <w:tr w:rsidR="000328EC" w:rsidRPr="00FC7B81" w:rsidTr="00571EBF">
        <w:tc>
          <w:tcPr>
            <w:tcW w:w="9171" w:type="dxa"/>
            <w:gridSpan w:val="5"/>
          </w:tcPr>
          <w:p w:rsidR="000328EC" w:rsidRPr="00FC7B81" w:rsidRDefault="00424352" w:rsidP="00571EBF">
            <w:pPr>
              <w:spacing w:before="60" w:after="60" w:line="36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Online supplementary table </w:t>
            </w:r>
            <w:r w:rsidR="006848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  <w:r w:rsidR="000328EC" w:rsidRPr="00FC7B8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Correlation factors with unfavorable outcome</w:t>
            </w:r>
          </w:p>
        </w:tc>
      </w:tr>
      <w:tr w:rsidR="000328EC" w:rsidRPr="00FC7B81" w:rsidTr="00571EBF">
        <w:trPr>
          <w:trHeight w:val="260"/>
        </w:trPr>
        <w:tc>
          <w:tcPr>
            <w:tcW w:w="3083" w:type="dxa"/>
            <w:vMerge w:val="restart"/>
          </w:tcPr>
          <w:p w:rsidR="000328EC" w:rsidRPr="00FC7B81" w:rsidRDefault="000328EC" w:rsidP="00571EBF">
            <w:pPr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308" w:type="dxa"/>
            <w:vMerge w:val="restart"/>
          </w:tcPr>
          <w:p w:rsidR="000328EC" w:rsidRPr="00FC7B81" w:rsidRDefault="000328EC" w:rsidP="00571EBF">
            <w:pPr>
              <w:spacing w:before="60" w:after="0"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020BF">
              <w:rPr>
                <w:rFonts w:ascii="Times New Roman" w:hAnsi="Times New Roman"/>
                <w:b/>
                <w:bCs/>
                <w:i/>
                <w:lang w:val="en-US"/>
              </w:rPr>
              <w:t>p</w:t>
            </w:r>
            <w:r>
              <w:rPr>
                <w:rFonts w:ascii="Times New Roman" w:hAnsi="Times New Roman"/>
                <w:b/>
                <w:bCs/>
                <w:lang w:val="en-US"/>
              </w:rPr>
              <w:t>-value</w:t>
            </w:r>
          </w:p>
        </w:tc>
        <w:tc>
          <w:tcPr>
            <w:tcW w:w="1406" w:type="dxa"/>
            <w:vMerge w:val="restart"/>
          </w:tcPr>
          <w:p w:rsidR="000328EC" w:rsidRPr="00FC7B81" w:rsidRDefault="000328EC" w:rsidP="00571EBF">
            <w:pPr>
              <w:spacing w:before="60" w:after="0"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C7B81">
              <w:rPr>
                <w:rFonts w:ascii="Times New Roman" w:hAnsi="Times New Roman"/>
                <w:b/>
                <w:bCs/>
                <w:lang w:val="en-US"/>
              </w:rPr>
              <w:t>Odds ratio</w:t>
            </w:r>
          </w:p>
        </w:tc>
        <w:tc>
          <w:tcPr>
            <w:tcW w:w="3374" w:type="dxa"/>
            <w:gridSpan w:val="2"/>
          </w:tcPr>
          <w:p w:rsidR="000328EC" w:rsidRPr="00FC7B81" w:rsidRDefault="000328EC" w:rsidP="00571EBF">
            <w:pPr>
              <w:spacing w:before="60" w:after="0"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C7B81">
              <w:rPr>
                <w:rFonts w:ascii="Times New Roman" w:hAnsi="Times New Roman"/>
                <w:b/>
                <w:bCs/>
                <w:lang w:val="en-US"/>
              </w:rPr>
              <w:t>95% C.I. for odds ratio</w:t>
            </w:r>
          </w:p>
        </w:tc>
      </w:tr>
      <w:tr w:rsidR="000328EC" w:rsidRPr="00FC7B81" w:rsidTr="00571EBF">
        <w:trPr>
          <w:trHeight w:val="268"/>
        </w:trPr>
        <w:tc>
          <w:tcPr>
            <w:tcW w:w="3083" w:type="dxa"/>
            <w:vMerge/>
          </w:tcPr>
          <w:p w:rsidR="000328EC" w:rsidRPr="00FC7B81" w:rsidRDefault="000328EC" w:rsidP="00571EBF">
            <w:pPr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308" w:type="dxa"/>
            <w:vMerge/>
          </w:tcPr>
          <w:p w:rsidR="000328EC" w:rsidRPr="00FC7B81" w:rsidRDefault="000328EC" w:rsidP="00571EBF">
            <w:pPr>
              <w:spacing w:before="60" w:after="0"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406" w:type="dxa"/>
            <w:vMerge/>
          </w:tcPr>
          <w:p w:rsidR="000328EC" w:rsidRPr="00FC7B81" w:rsidRDefault="000328EC" w:rsidP="00571EBF">
            <w:pPr>
              <w:spacing w:before="60" w:after="0"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683" w:type="dxa"/>
          </w:tcPr>
          <w:p w:rsidR="000328EC" w:rsidRPr="00FC7B81" w:rsidRDefault="000328EC" w:rsidP="00571EBF">
            <w:pPr>
              <w:spacing w:before="60" w:after="0"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C7B81">
              <w:rPr>
                <w:rFonts w:ascii="Times New Roman" w:hAnsi="Times New Roman"/>
                <w:b/>
                <w:bCs/>
                <w:lang w:val="en-US"/>
              </w:rPr>
              <w:t>Lower</w:t>
            </w:r>
          </w:p>
        </w:tc>
        <w:tc>
          <w:tcPr>
            <w:tcW w:w="1691" w:type="dxa"/>
          </w:tcPr>
          <w:p w:rsidR="000328EC" w:rsidRPr="00FC7B81" w:rsidRDefault="000328EC" w:rsidP="00571EBF">
            <w:pPr>
              <w:spacing w:before="60" w:after="0"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C7B81">
              <w:rPr>
                <w:rFonts w:ascii="Times New Roman" w:hAnsi="Times New Roman"/>
                <w:b/>
                <w:bCs/>
                <w:lang w:val="en-US"/>
              </w:rPr>
              <w:t>Upper</w:t>
            </w:r>
          </w:p>
        </w:tc>
      </w:tr>
      <w:tr w:rsidR="000328EC" w:rsidRPr="00FC7B81" w:rsidTr="00571EBF">
        <w:tc>
          <w:tcPr>
            <w:tcW w:w="3083" w:type="dxa"/>
          </w:tcPr>
          <w:p w:rsidR="000328EC" w:rsidRPr="00FC7B81" w:rsidRDefault="000328EC" w:rsidP="00571EBF">
            <w:pPr>
              <w:spacing w:before="60" w:after="6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FC7B81">
              <w:rPr>
                <w:rFonts w:ascii="Times New Roman" w:hAnsi="Times New Roman"/>
                <w:b/>
                <w:bCs/>
                <w:lang w:val="en-US"/>
              </w:rPr>
              <w:t>Unfavorable WFNS (4-5) at presentation</w:t>
            </w:r>
          </w:p>
        </w:tc>
        <w:tc>
          <w:tcPr>
            <w:tcW w:w="1308" w:type="dxa"/>
          </w:tcPr>
          <w:p w:rsidR="000328EC" w:rsidRPr="0074088D" w:rsidRDefault="000328EC" w:rsidP="00571EBF">
            <w:pPr>
              <w:spacing w:before="60" w:after="60" w:line="36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74088D">
              <w:rPr>
                <w:rFonts w:ascii="Times New Roman" w:hAnsi="Times New Roman"/>
                <w:i/>
                <w:lang w:val="en-US"/>
              </w:rPr>
              <w:t>0.02</w:t>
            </w:r>
          </w:p>
        </w:tc>
        <w:tc>
          <w:tcPr>
            <w:tcW w:w="1406" w:type="dxa"/>
          </w:tcPr>
          <w:p w:rsidR="000328EC" w:rsidRPr="00FC7B81" w:rsidRDefault="000328EC" w:rsidP="00571EBF">
            <w:pPr>
              <w:spacing w:before="60" w:after="6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C7B81">
              <w:rPr>
                <w:rFonts w:ascii="Times New Roman" w:hAnsi="Times New Roman"/>
                <w:lang w:val="en-US"/>
              </w:rPr>
              <w:t>7.09</w:t>
            </w:r>
          </w:p>
        </w:tc>
        <w:tc>
          <w:tcPr>
            <w:tcW w:w="1683" w:type="dxa"/>
          </w:tcPr>
          <w:p w:rsidR="000328EC" w:rsidRPr="00FC7B81" w:rsidRDefault="000328EC" w:rsidP="00571EBF">
            <w:pPr>
              <w:spacing w:before="60" w:after="6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C7B81">
              <w:rPr>
                <w:rFonts w:ascii="Times New Roman" w:hAnsi="Times New Roman"/>
                <w:lang w:val="en-US"/>
              </w:rPr>
              <w:t>1.32</w:t>
            </w:r>
          </w:p>
        </w:tc>
        <w:tc>
          <w:tcPr>
            <w:tcW w:w="1691" w:type="dxa"/>
          </w:tcPr>
          <w:p w:rsidR="000328EC" w:rsidRPr="00FC7B81" w:rsidRDefault="000328EC" w:rsidP="00571EBF">
            <w:pPr>
              <w:spacing w:before="60" w:after="6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C7B81">
              <w:rPr>
                <w:rFonts w:ascii="Times New Roman" w:hAnsi="Times New Roman"/>
                <w:lang w:val="en-US"/>
              </w:rPr>
              <w:t>37.99</w:t>
            </w:r>
          </w:p>
        </w:tc>
      </w:tr>
      <w:tr w:rsidR="000328EC" w:rsidRPr="00FC7B81" w:rsidTr="00571EBF">
        <w:tc>
          <w:tcPr>
            <w:tcW w:w="3083" w:type="dxa"/>
          </w:tcPr>
          <w:p w:rsidR="000328EC" w:rsidRPr="00FC7B81" w:rsidRDefault="000328EC" w:rsidP="00571EBF">
            <w:pPr>
              <w:spacing w:before="60" w:after="6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FC7B81">
              <w:rPr>
                <w:rFonts w:ascii="Times New Roman" w:hAnsi="Times New Roman"/>
                <w:b/>
                <w:bCs/>
                <w:lang w:val="en-US"/>
              </w:rPr>
              <w:t>Posterior location of aneurysm</w:t>
            </w:r>
          </w:p>
        </w:tc>
        <w:tc>
          <w:tcPr>
            <w:tcW w:w="1308" w:type="dxa"/>
          </w:tcPr>
          <w:p w:rsidR="000328EC" w:rsidRPr="00FC7B81" w:rsidRDefault="000328EC" w:rsidP="00571EBF">
            <w:pPr>
              <w:spacing w:before="60" w:after="6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Pr="00FC7B81">
              <w:rPr>
                <w:rFonts w:ascii="Times New Roman" w:hAnsi="Times New Roman"/>
                <w:lang w:val="en-US"/>
              </w:rPr>
              <w:t>.16</w:t>
            </w:r>
          </w:p>
        </w:tc>
        <w:tc>
          <w:tcPr>
            <w:tcW w:w="1406" w:type="dxa"/>
          </w:tcPr>
          <w:p w:rsidR="000328EC" w:rsidRPr="00FC7B81" w:rsidRDefault="000328EC" w:rsidP="00571EBF">
            <w:pPr>
              <w:spacing w:before="60" w:after="6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Pr="00FC7B81">
              <w:rPr>
                <w:rFonts w:ascii="Times New Roman" w:hAnsi="Times New Roman"/>
                <w:lang w:val="en-US"/>
              </w:rPr>
              <w:t>.33</w:t>
            </w:r>
          </w:p>
        </w:tc>
        <w:tc>
          <w:tcPr>
            <w:tcW w:w="1683" w:type="dxa"/>
          </w:tcPr>
          <w:p w:rsidR="000328EC" w:rsidRPr="00FC7B81" w:rsidRDefault="000328EC" w:rsidP="00571EBF">
            <w:pPr>
              <w:spacing w:before="60" w:after="6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Pr="00FC7B81">
              <w:rPr>
                <w:rFonts w:ascii="Times New Roman" w:hAnsi="Times New Roman"/>
                <w:lang w:val="en-US"/>
              </w:rPr>
              <w:t>.07</w:t>
            </w:r>
          </w:p>
        </w:tc>
        <w:tc>
          <w:tcPr>
            <w:tcW w:w="1691" w:type="dxa"/>
          </w:tcPr>
          <w:p w:rsidR="000328EC" w:rsidRPr="00FC7B81" w:rsidRDefault="000328EC" w:rsidP="00571EBF">
            <w:pPr>
              <w:spacing w:before="60" w:after="6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C7B81">
              <w:rPr>
                <w:rFonts w:ascii="Times New Roman" w:hAnsi="Times New Roman"/>
                <w:lang w:val="en-US"/>
              </w:rPr>
              <w:t>1.53</w:t>
            </w:r>
          </w:p>
        </w:tc>
      </w:tr>
      <w:tr w:rsidR="000328EC" w:rsidRPr="00FC7B81" w:rsidTr="00571EBF">
        <w:tc>
          <w:tcPr>
            <w:tcW w:w="3083" w:type="dxa"/>
          </w:tcPr>
          <w:p w:rsidR="000328EC" w:rsidRPr="00FC7B81" w:rsidRDefault="000328EC" w:rsidP="00571EBF">
            <w:pPr>
              <w:spacing w:before="60" w:after="6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FC7B81">
              <w:rPr>
                <w:rFonts w:ascii="Times New Roman" w:hAnsi="Times New Roman"/>
                <w:b/>
                <w:bCs/>
                <w:lang w:val="en-US"/>
              </w:rPr>
              <w:t>Ultra-early treatment (day 0)</w:t>
            </w:r>
          </w:p>
        </w:tc>
        <w:tc>
          <w:tcPr>
            <w:tcW w:w="1308" w:type="dxa"/>
          </w:tcPr>
          <w:p w:rsidR="000328EC" w:rsidRPr="00FC7B81" w:rsidRDefault="000328EC" w:rsidP="00571EBF">
            <w:pPr>
              <w:spacing w:before="60" w:after="6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Pr="00FC7B81">
              <w:rPr>
                <w:rFonts w:ascii="Times New Roman" w:hAnsi="Times New Roman"/>
                <w:lang w:val="en-US"/>
              </w:rPr>
              <w:t>.43</w:t>
            </w:r>
          </w:p>
        </w:tc>
        <w:tc>
          <w:tcPr>
            <w:tcW w:w="1406" w:type="dxa"/>
          </w:tcPr>
          <w:p w:rsidR="000328EC" w:rsidRPr="00FC7B81" w:rsidRDefault="000328EC" w:rsidP="00571EBF">
            <w:pPr>
              <w:spacing w:before="60" w:after="6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Pr="00FC7B81">
              <w:rPr>
                <w:rFonts w:ascii="Times New Roman" w:hAnsi="Times New Roman"/>
                <w:lang w:val="en-US"/>
              </w:rPr>
              <w:t>.54</w:t>
            </w:r>
          </w:p>
        </w:tc>
        <w:tc>
          <w:tcPr>
            <w:tcW w:w="1683" w:type="dxa"/>
          </w:tcPr>
          <w:p w:rsidR="000328EC" w:rsidRPr="00FC7B81" w:rsidRDefault="000328EC" w:rsidP="00571EBF">
            <w:pPr>
              <w:spacing w:before="60" w:after="6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Pr="00FC7B81">
              <w:rPr>
                <w:rFonts w:ascii="Times New Roman" w:hAnsi="Times New Roman"/>
                <w:lang w:val="en-US"/>
              </w:rPr>
              <w:t>.11</w:t>
            </w:r>
          </w:p>
        </w:tc>
        <w:tc>
          <w:tcPr>
            <w:tcW w:w="1691" w:type="dxa"/>
          </w:tcPr>
          <w:p w:rsidR="000328EC" w:rsidRPr="00FC7B81" w:rsidRDefault="000328EC" w:rsidP="00571EBF">
            <w:pPr>
              <w:spacing w:before="60" w:after="6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C7B81">
              <w:rPr>
                <w:rFonts w:ascii="Times New Roman" w:hAnsi="Times New Roman"/>
                <w:lang w:val="en-US"/>
              </w:rPr>
              <w:t>2.51</w:t>
            </w:r>
          </w:p>
        </w:tc>
      </w:tr>
      <w:tr w:rsidR="000328EC" w:rsidRPr="00FC7B81" w:rsidTr="00571EBF">
        <w:tc>
          <w:tcPr>
            <w:tcW w:w="3083" w:type="dxa"/>
          </w:tcPr>
          <w:p w:rsidR="000328EC" w:rsidRPr="00FC7B81" w:rsidRDefault="000328EC" w:rsidP="00571EBF">
            <w:pPr>
              <w:spacing w:before="60" w:after="6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FC7B81">
              <w:rPr>
                <w:rFonts w:ascii="Times New Roman" w:hAnsi="Times New Roman"/>
                <w:b/>
                <w:bCs/>
                <w:lang w:val="en-US"/>
              </w:rPr>
              <w:t>Having had an intervention related complication</w:t>
            </w:r>
          </w:p>
        </w:tc>
        <w:tc>
          <w:tcPr>
            <w:tcW w:w="1308" w:type="dxa"/>
          </w:tcPr>
          <w:p w:rsidR="000328EC" w:rsidRPr="0074088D" w:rsidRDefault="000328EC" w:rsidP="00571EBF">
            <w:pPr>
              <w:spacing w:before="60" w:after="60" w:line="36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74088D">
              <w:rPr>
                <w:rFonts w:ascii="Times New Roman" w:hAnsi="Times New Roman"/>
                <w:i/>
                <w:lang w:val="en-US"/>
              </w:rPr>
              <w:t>0.04</w:t>
            </w:r>
          </w:p>
        </w:tc>
        <w:tc>
          <w:tcPr>
            <w:tcW w:w="1406" w:type="dxa"/>
          </w:tcPr>
          <w:p w:rsidR="000328EC" w:rsidRPr="00FC7B81" w:rsidRDefault="000328EC" w:rsidP="00571EBF">
            <w:pPr>
              <w:spacing w:before="60" w:after="6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C7B81">
              <w:rPr>
                <w:rFonts w:ascii="Times New Roman" w:hAnsi="Times New Roman"/>
                <w:lang w:val="en-US"/>
              </w:rPr>
              <w:t>5.10</w:t>
            </w:r>
          </w:p>
        </w:tc>
        <w:tc>
          <w:tcPr>
            <w:tcW w:w="1683" w:type="dxa"/>
          </w:tcPr>
          <w:p w:rsidR="000328EC" w:rsidRPr="00FC7B81" w:rsidRDefault="000328EC" w:rsidP="00571EBF">
            <w:pPr>
              <w:spacing w:before="60" w:after="6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C7B81">
              <w:rPr>
                <w:rFonts w:ascii="Times New Roman" w:hAnsi="Times New Roman"/>
                <w:lang w:val="en-US"/>
              </w:rPr>
              <w:t>1.05</w:t>
            </w:r>
          </w:p>
        </w:tc>
        <w:tc>
          <w:tcPr>
            <w:tcW w:w="1691" w:type="dxa"/>
          </w:tcPr>
          <w:p w:rsidR="000328EC" w:rsidRPr="00FC7B81" w:rsidRDefault="000328EC" w:rsidP="00571EBF">
            <w:pPr>
              <w:spacing w:before="60" w:after="6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C7B81">
              <w:rPr>
                <w:rFonts w:ascii="Times New Roman" w:hAnsi="Times New Roman"/>
                <w:lang w:val="en-US"/>
              </w:rPr>
              <w:t>24.87</w:t>
            </w:r>
          </w:p>
        </w:tc>
      </w:tr>
      <w:tr w:rsidR="000328EC" w:rsidRPr="00FC7B81" w:rsidTr="00571EBF">
        <w:tc>
          <w:tcPr>
            <w:tcW w:w="9171" w:type="dxa"/>
            <w:gridSpan w:val="5"/>
          </w:tcPr>
          <w:p w:rsidR="000328EC" w:rsidRPr="00FC7B81" w:rsidRDefault="000328EC" w:rsidP="00571EBF">
            <w:pPr>
              <w:spacing w:before="60" w:after="6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74088D">
              <w:rPr>
                <w:rFonts w:ascii="Times New Roman" w:hAnsi="Times New Roman"/>
                <w:b/>
                <w:bCs/>
                <w:i/>
                <w:lang w:val="en-US"/>
              </w:rPr>
              <w:t>p</w:t>
            </w:r>
            <w:r>
              <w:rPr>
                <w:rFonts w:ascii="Times New Roman" w:hAnsi="Times New Roman"/>
                <w:b/>
                <w:bCs/>
                <w:lang w:val="en-US"/>
              </w:rPr>
              <w:t>-</w:t>
            </w:r>
            <w:r w:rsidRPr="0074088D">
              <w:rPr>
                <w:rFonts w:ascii="Times New Roman" w:hAnsi="Times New Roman"/>
                <w:b/>
                <w:bCs/>
                <w:lang w:val="en-US"/>
              </w:rPr>
              <w:t>values considered statistically significant are italicized</w:t>
            </w:r>
            <w:r>
              <w:rPr>
                <w:rFonts w:ascii="Times New Roman" w:hAnsi="Times New Roman"/>
                <w:b/>
                <w:bCs/>
                <w:lang w:val="en-US"/>
              </w:rPr>
              <w:t>,</w:t>
            </w:r>
            <w:r>
              <w:rPr>
                <w:rFonts w:ascii="Times New Roman" w:hAnsi="Times New Roman"/>
                <w:b/>
                <w:bCs/>
                <w:lang w:val="en-US"/>
              </w:rPr>
              <w:br/>
            </w:r>
            <w:r w:rsidRPr="00FC7B81">
              <w:rPr>
                <w:rFonts w:ascii="Times New Roman" w:hAnsi="Times New Roman"/>
                <w:b/>
                <w:bCs/>
                <w:lang w:val="en-US"/>
              </w:rPr>
              <w:t xml:space="preserve">C.I. = Confidence interval;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FC7B81">
              <w:rPr>
                <w:rFonts w:ascii="Times New Roman" w:hAnsi="Times New Roman"/>
                <w:b/>
                <w:bCs/>
                <w:lang w:val="en-US"/>
              </w:rPr>
              <w:t xml:space="preserve"> Area under the ROC curve = .77 (95% CI .62 - .92)</w:t>
            </w:r>
          </w:p>
        </w:tc>
      </w:tr>
    </w:tbl>
    <w:p w:rsidR="00062B35" w:rsidRPr="000328EC" w:rsidRDefault="006848C1">
      <w:pPr>
        <w:rPr>
          <w:lang w:val="en-US"/>
        </w:rPr>
      </w:pPr>
    </w:p>
    <w:sectPr w:rsidR="00062B35" w:rsidRPr="000328EC" w:rsidSect="00C5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8EC"/>
    <w:rsid w:val="000328EC"/>
    <w:rsid w:val="00162618"/>
    <w:rsid w:val="002D675F"/>
    <w:rsid w:val="00307E2E"/>
    <w:rsid w:val="003F6036"/>
    <w:rsid w:val="00406EB9"/>
    <w:rsid w:val="00424352"/>
    <w:rsid w:val="006848C1"/>
    <w:rsid w:val="00915073"/>
    <w:rsid w:val="00C5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51C3"/>
  <w15:docId w15:val="{D603F8AE-96A6-4541-BE48-E11030E8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328EC"/>
    <w:rPr>
      <w:rFonts w:ascii="Calibri" w:eastAsia="Calibri" w:hAnsi="Calibri" w:cs="Times New Roman"/>
      <w:lang w:val="it-I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436</Characters>
  <Application>Microsoft Office Word</Application>
  <DocSecurity>0</DocSecurity>
  <Lines>3</Lines>
  <Paragraphs>1</Paragraphs>
  <ScaleCrop>false</ScaleCrop>
  <Company>UMC St Radboud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ten Brinck</dc:creator>
  <cp:lastModifiedBy>Brinck, Michelle ten</cp:lastModifiedBy>
  <cp:revision>3</cp:revision>
  <dcterms:created xsi:type="dcterms:W3CDTF">2019-05-02T12:21:00Z</dcterms:created>
  <dcterms:modified xsi:type="dcterms:W3CDTF">2019-07-30T20:30:00Z</dcterms:modified>
</cp:coreProperties>
</file>