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25FCB" w14:textId="77777777" w:rsidR="008C1AF5" w:rsidRDefault="008C1AF5" w:rsidP="00FD5B6C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SUPPLEMENTAL </w:t>
      </w:r>
      <w:r w:rsidR="00346FEA">
        <w:rPr>
          <w:rFonts w:ascii="Times New Roman" w:eastAsia="Calibri" w:hAnsi="Times New Roman" w:cs="Times New Roman"/>
          <w:b/>
          <w:sz w:val="24"/>
          <w:szCs w:val="24"/>
        </w:rPr>
        <w:t>MATERIAL</w:t>
      </w:r>
    </w:p>
    <w:p w14:paraId="5E31DF10" w14:textId="77777777" w:rsidR="00346FEA" w:rsidRDefault="00346FEA" w:rsidP="00FD5B6C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74D5E" w14:textId="77777777" w:rsidR="008C1AF5" w:rsidRDefault="00FD5B6C" w:rsidP="00FD5B6C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B6C">
        <w:rPr>
          <w:rFonts w:ascii="Times New Roman" w:eastAsia="Calibri" w:hAnsi="Times New Roman" w:cs="Times New Roman"/>
          <w:b/>
          <w:sz w:val="24"/>
          <w:szCs w:val="24"/>
        </w:rPr>
        <w:t>SUPPLEMENT</w:t>
      </w:r>
      <w:r w:rsidR="00F46C86">
        <w:rPr>
          <w:rFonts w:ascii="Times New Roman" w:eastAsia="Calibri" w:hAnsi="Times New Roman" w:cs="Times New Roman"/>
          <w:b/>
          <w:sz w:val="24"/>
          <w:szCs w:val="24"/>
        </w:rPr>
        <w:t xml:space="preserve">AL </w:t>
      </w:r>
      <w:r w:rsidR="00346FEA">
        <w:rPr>
          <w:rFonts w:ascii="Times New Roman" w:eastAsia="Calibri" w:hAnsi="Times New Roman" w:cs="Times New Roman"/>
          <w:b/>
          <w:sz w:val="24"/>
          <w:szCs w:val="24"/>
        </w:rPr>
        <w:t>TABLES</w:t>
      </w:r>
    </w:p>
    <w:p w14:paraId="5C6FDFD8" w14:textId="2F10C875" w:rsidR="00346FEA" w:rsidRPr="00346FEA" w:rsidRDefault="00346FEA" w:rsidP="00346FEA">
      <w:pPr>
        <w:spacing w:before="240" w:after="120" w:line="240" w:lineRule="auto"/>
        <w:rPr>
          <w:rFonts w:ascii="Times New Roman" w:hAnsi="Times New Roman"/>
          <w:b/>
          <w:sz w:val="24"/>
          <w:szCs w:val="20"/>
        </w:rPr>
      </w:pPr>
      <w:r w:rsidRPr="000517AC">
        <w:rPr>
          <w:rFonts w:ascii="Times New Roman" w:hAnsi="Times New Roman"/>
          <w:b/>
          <w:sz w:val="24"/>
          <w:szCs w:val="20"/>
        </w:rPr>
        <w:t xml:space="preserve">Supplementary Table </w:t>
      </w:r>
      <w:r>
        <w:rPr>
          <w:rFonts w:ascii="Times New Roman" w:hAnsi="Times New Roman"/>
          <w:b/>
          <w:sz w:val="24"/>
          <w:szCs w:val="20"/>
        </w:rPr>
        <w:t>I</w:t>
      </w:r>
      <w:r w:rsidRPr="000517AC">
        <w:rPr>
          <w:rFonts w:ascii="Times New Roman" w:hAnsi="Times New Roman"/>
          <w:b/>
          <w:sz w:val="24"/>
          <w:szCs w:val="20"/>
        </w:rPr>
        <w:t xml:space="preserve">: </w:t>
      </w:r>
      <w:r>
        <w:rPr>
          <w:rFonts w:ascii="Times New Roman" w:hAnsi="Times New Roman"/>
          <w:b/>
          <w:sz w:val="24"/>
          <w:szCs w:val="20"/>
        </w:rPr>
        <w:t>Distribution of RACE Alert Population per 12</w:t>
      </w:r>
      <w:r w:rsidR="00B708A2">
        <w:rPr>
          <w:rFonts w:ascii="Times New Roman" w:hAnsi="Times New Roman"/>
          <w:b/>
          <w:sz w:val="24"/>
          <w:szCs w:val="20"/>
        </w:rPr>
        <w:t>-</w:t>
      </w:r>
      <w:r>
        <w:rPr>
          <w:rFonts w:ascii="Times New Roman" w:hAnsi="Times New Roman"/>
          <w:b/>
          <w:sz w:val="24"/>
          <w:szCs w:val="20"/>
        </w:rPr>
        <w:t xml:space="preserve">month interval during the study period.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2968"/>
        <w:gridCol w:w="2970"/>
        <w:gridCol w:w="3600"/>
      </w:tblGrid>
      <w:tr w:rsidR="008C1AF5" w14:paraId="384A90A4" w14:textId="77777777" w:rsidTr="00F00494">
        <w:trPr>
          <w:trHeight w:val="395"/>
        </w:trPr>
        <w:tc>
          <w:tcPr>
            <w:tcW w:w="3597" w:type="dxa"/>
          </w:tcPr>
          <w:p w14:paraId="4AEB535C" w14:textId="77777777" w:rsidR="008C1AF5" w:rsidRDefault="008C1AF5" w:rsidP="00F0049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14:paraId="40E9CDDC" w14:textId="77777777" w:rsidR="008C1AF5" w:rsidRDefault="008C1AF5" w:rsidP="00F0049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Any stroke or TIA</w:t>
            </w:r>
          </w:p>
        </w:tc>
        <w:tc>
          <w:tcPr>
            <w:tcW w:w="2970" w:type="dxa"/>
            <w:vAlign w:val="center"/>
          </w:tcPr>
          <w:p w14:paraId="648B37CD" w14:textId="77777777" w:rsidR="008C1AF5" w:rsidRDefault="008C1AF5" w:rsidP="00F0049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LVO on CTA</w:t>
            </w:r>
          </w:p>
        </w:tc>
        <w:tc>
          <w:tcPr>
            <w:tcW w:w="3600" w:type="dxa"/>
            <w:vAlign w:val="center"/>
          </w:tcPr>
          <w:p w14:paraId="4BE8AD3B" w14:textId="77777777" w:rsidR="008C1AF5" w:rsidRDefault="008C1AF5" w:rsidP="00F0049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Mechanical Thrombectomy</w:t>
            </w:r>
          </w:p>
        </w:tc>
      </w:tr>
      <w:tr w:rsidR="008C1AF5" w14:paraId="037196DC" w14:textId="77777777" w:rsidTr="00F00494">
        <w:tc>
          <w:tcPr>
            <w:tcW w:w="3597" w:type="dxa"/>
            <w:vAlign w:val="center"/>
          </w:tcPr>
          <w:p w14:paraId="1F9BC61C" w14:textId="77777777" w:rsidR="008C1AF5" w:rsidRDefault="008C1AF5" w:rsidP="00F00494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July 2015 – June 2016 (n=168)</w:t>
            </w:r>
          </w:p>
        </w:tc>
        <w:tc>
          <w:tcPr>
            <w:tcW w:w="2968" w:type="dxa"/>
            <w:vAlign w:val="center"/>
          </w:tcPr>
          <w:p w14:paraId="360BF48B" w14:textId="77777777" w:rsidR="008C1AF5" w:rsidRPr="00285507" w:rsidRDefault="008C1AF5" w:rsidP="00F0049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507">
              <w:rPr>
                <w:rFonts w:ascii="Times New Roman" w:eastAsia="Calibri" w:hAnsi="Times New Roman" w:cs="Times New Roman"/>
                <w:sz w:val="24"/>
                <w:szCs w:val="24"/>
              </w:rPr>
              <w:t>122 (73%)</w:t>
            </w:r>
          </w:p>
        </w:tc>
        <w:tc>
          <w:tcPr>
            <w:tcW w:w="2970" w:type="dxa"/>
            <w:vAlign w:val="center"/>
          </w:tcPr>
          <w:p w14:paraId="03B14035" w14:textId="77777777" w:rsidR="008C1AF5" w:rsidRPr="00285507" w:rsidRDefault="008C1AF5" w:rsidP="00F0049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507">
              <w:rPr>
                <w:rFonts w:ascii="Times New Roman" w:eastAsia="Calibri" w:hAnsi="Times New Roman" w:cs="Times New Roman"/>
                <w:sz w:val="24"/>
                <w:szCs w:val="24"/>
              </w:rPr>
              <w:t>54 (32%)</w:t>
            </w:r>
          </w:p>
        </w:tc>
        <w:tc>
          <w:tcPr>
            <w:tcW w:w="3600" w:type="dxa"/>
            <w:vAlign w:val="center"/>
          </w:tcPr>
          <w:p w14:paraId="41F8DE36" w14:textId="77777777" w:rsidR="008C1AF5" w:rsidRPr="00285507" w:rsidRDefault="008C1AF5" w:rsidP="00F0049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507">
              <w:rPr>
                <w:rFonts w:ascii="Times New Roman" w:eastAsia="Calibri" w:hAnsi="Times New Roman" w:cs="Times New Roman"/>
                <w:sz w:val="24"/>
                <w:szCs w:val="24"/>
              </w:rPr>
              <w:t>37 (22%)</w:t>
            </w:r>
          </w:p>
        </w:tc>
      </w:tr>
      <w:tr w:rsidR="008C1AF5" w14:paraId="5C130111" w14:textId="77777777" w:rsidTr="00F00494">
        <w:tc>
          <w:tcPr>
            <w:tcW w:w="3597" w:type="dxa"/>
            <w:vAlign w:val="center"/>
          </w:tcPr>
          <w:p w14:paraId="37B53636" w14:textId="77777777" w:rsidR="008C1AF5" w:rsidRDefault="008C1AF5" w:rsidP="00F00494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July 2016 – June 2017 (n=159)</w:t>
            </w:r>
          </w:p>
        </w:tc>
        <w:tc>
          <w:tcPr>
            <w:tcW w:w="2968" w:type="dxa"/>
            <w:vAlign w:val="center"/>
          </w:tcPr>
          <w:p w14:paraId="3DED899D" w14:textId="77777777" w:rsidR="008C1AF5" w:rsidRPr="00285507" w:rsidRDefault="008C1AF5" w:rsidP="00F0049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507">
              <w:rPr>
                <w:rFonts w:ascii="Times New Roman" w:eastAsia="Calibri" w:hAnsi="Times New Roman" w:cs="Times New Roman"/>
                <w:sz w:val="24"/>
                <w:szCs w:val="24"/>
              </w:rPr>
              <w:t>113 (71%)</w:t>
            </w:r>
          </w:p>
        </w:tc>
        <w:tc>
          <w:tcPr>
            <w:tcW w:w="2970" w:type="dxa"/>
            <w:vAlign w:val="center"/>
          </w:tcPr>
          <w:p w14:paraId="5CC51743" w14:textId="77777777" w:rsidR="008C1AF5" w:rsidRPr="00285507" w:rsidRDefault="008C1AF5" w:rsidP="00F0049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507">
              <w:rPr>
                <w:rFonts w:ascii="Times New Roman" w:eastAsia="Calibri" w:hAnsi="Times New Roman" w:cs="Times New Roman"/>
                <w:sz w:val="24"/>
                <w:szCs w:val="24"/>
              </w:rPr>
              <w:t>70 (44%)</w:t>
            </w:r>
          </w:p>
        </w:tc>
        <w:tc>
          <w:tcPr>
            <w:tcW w:w="3600" w:type="dxa"/>
            <w:vAlign w:val="center"/>
          </w:tcPr>
          <w:p w14:paraId="101A4D45" w14:textId="77777777" w:rsidR="008C1AF5" w:rsidRPr="00285507" w:rsidRDefault="008C1AF5" w:rsidP="00F0049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507">
              <w:rPr>
                <w:rFonts w:ascii="Times New Roman" w:eastAsia="Calibri" w:hAnsi="Times New Roman" w:cs="Times New Roman"/>
                <w:sz w:val="24"/>
                <w:szCs w:val="24"/>
              </w:rPr>
              <w:t>50 (31%)</w:t>
            </w:r>
          </w:p>
        </w:tc>
      </w:tr>
      <w:tr w:rsidR="008C1AF5" w14:paraId="6FDBB0C6" w14:textId="77777777" w:rsidTr="00F00494">
        <w:tc>
          <w:tcPr>
            <w:tcW w:w="3597" w:type="dxa"/>
            <w:vAlign w:val="center"/>
          </w:tcPr>
          <w:p w14:paraId="601CE16F" w14:textId="77777777" w:rsidR="008C1AF5" w:rsidRDefault="008C1AF5" w:rsidP="00F00494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July 2017 – June 2018 (n=165)</w:t>
            </w:r>
          </w:p>
        </w:tc>
        <w:tc>
          <w:tcPr>
            <w:tcW w:w="2968" w:type="dxa"/>
            <w:vAlign w:val="center"/>
          </w:tcPr>
          <w:p w14:paraId="4F014D9E" w14:textId="77777777" w:rsidR="008C1AF5" w:rsidRPr="00285507" w:rsidRDefault="008C1AF5" w:rsidP="00F0049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507">
              <w:rPr>
                <w:rFonts w:ascii="Times New Roman" w:eastAsia="Calibri" w:hAnsi="Times New Roman" w:cs="Times New Roman"/>
                <w:sz w:val="24"/>
                <w:szCs w:val="24"/>
              </w:rPr>
              <w:t>120 (73%)</w:t>
            </w:r>
          </w:p>
        </w:tc>
        <w:tc>
          <w:tcPr>
            <w:tcW w:w="2970" w:type="dxa"/>
            <w:vAlign w:val="center"/>
          </w:tcPr>
          <w:p w14:paraId="000B8EA1" w14:textId="77777777" w:rsidR="008C1AF5" w:rsidRPr="00285507" w:rsidRDefault="008C1AF5" w:rsidP="00F0049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507">
              <w:rPr>
                <w:rFonts w:ascii="Times New Roman" w:eastAsia="Calibri" w:hAnsi="Times New Roman" w:cs="Times New Roman"/>
                <w:sz w:val="24"/>
                <w:szCs w:val="24"/>
              </w:rPr>
              <w:t>58 (35%)</w:t>
            </w:r>
          </w:p>
        </w:tc>
        <w:tc>
          <w:tcPr>
            <w:tcW w:w="3600" w:type="dxa"/>
            <w:vAlign w:val="center"/>
          </w:tcPr>
          <w:p w14:paraId="566B5D00" w14:textId="77777777" w:rsidR="008C1AF5" w:rsidRPr="00285507" w:rsidRDefault="008C1AF5" w:rsidP="00F0049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507">
              <w:rPr>
                <w:rFonts w:ascii="Times New Roman" w:eastAsia="Calibri" w:hAnsi="Times New Roman" w:cs="Times New Roman"/>
                <w:sz w:val="24"/>
                <w:szCs w:val="24"/>
              </w:rPr>
              <w:t>38 (23%)</w:t>
            </w:r>
          </w:p>
        </w:tc>
      </w:tr>
      <w:tr w:rsidR="008C1AF5" w14:paraId="53A7F435" w14:textId="77777777" w:rsidTr="00F00494">
        <w:tc>
          <w:tcPr>
            <w:tcW w:w="3597" w:type="dxa"/>
            <w:vAlign w:val="center"/>
          </w:tcPr>
          <w:p w14:paraId="5A19995C" w14:textId="0FCE0C83" w:rsidR="008C1AF5" w:rsidRDefault="00285507" w:rsidP="00F00494">
            <w:p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8C1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-value</w:t>
            </w:r>
            <w:r w:rsidR="00CE1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68" w:type="dxa"/>
            <w:vAlign w:val="center"/>
          </w:tcPr>
          <w:p w14:paraId="231D3AF6" w14:textId="77777777" w:rsidR="008C1AF5" w:rsidRPr="00285507" w:rsidRDefault="008C1AF5" w:rsidP="00F0049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507">
              <w:rPr>
                <w:rFonts w:ascii="Times New Roman" w:eastAsia="Calibri" w:hAnsi="Times New Roman" w:cs="Times New Roman"/>
                <w:sz w:val="24"/>
                <w:szCs w:val="24"/>
              </w:rPr>
              <w:t>0.984</w:t>
            </w:r>
          </w:p>
        </w:tc>
        <w:tc>
          <w:tcPr>
            <w:tcW w:w="2970" w:type="dxa"/>
            <w:vAlign w:val="center"/>
          </w:tcPr>
          <w:p w14:paraId="336BAF5B" w14:textId="77777777" w:rsidR="008C1AF5" w:rsidRPr="00285507" w:rsidRDefault="008C1AF5" w:rsidP="00F0049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507">
              <w:rPr>
                <w:rFonts w:ascii="Times New Roman" w:eastAsia="Calibri" w:hAnsi="Times New Roman" w:cs="Times New Roman"/>
                <w:sz w:val="24"/>
                <w:szCs w:val="24"/>
              </w:rPr>
              <w:t>0.562</w:t>
            </w:r>
          </w:p>
        </w:tc>
        <w:tc>
          <w:tcPr>
            <w:tcW w:w="3600" w:type="dxa"/>
            <w:vAlign w:val="center"/>
          </w:tcPr>
          <w:p w14:paraId="4533148B" w14:textId="77777777" w:rsidR="008C1AF5" w:rsidRPr="00285507" w:rsidRDefault="008C1AF5" w:rsidP="00F00494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507">
              <w:rPr>
                <w:rFonts w:ascii="Times New Roman" w:eastAsia="Calibri" w:hAnsi="Times New Roman" w:cs="Times New Roman"/>
                <w:sz w:val="24"/>
                <w:szCs w:val="24"/>
              </w:rPr>
              <w:t>0.824</w:t>
            </w:r>
          </w:p>
        </w:tc>
      </w:tr>
    </w:tbl>
    <w:p w14:paraId="3B1B828E" w14:textId="77777777" w:rsidR="000D33B8" w:rsidRDefault="00CE1FDF" w:rsidP="000D33B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0D33B8">
        <w:rPr>
          <w:rFonts w:ascii="Times New Roman" w:eastAsia="Calibri" w:hAnsi="Times New Roman" w:cs="Times New Roman"/>
          <w:szCs w:val="24"/>
        </w:rPr>
        <w:t>*Cochran-Armitage test</w:t>
      </w:r>
    </w:p>
    <w:p w14:paraId="0D23766A" w14:textId="2A29D7A3" w:rsidR="000D33B8" w:rsidRPr="000D33B8" w:rsidRDefault="000D33B8" w:rsidP="000D33B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LVO: large vessel occlusion; TIA: transient ischemic attack; CTA: computed tomography angiogra</w:t>
      </w:r>
      <w:r w:rsidR="00EF1FA9">
        <w:rPr>
          <w:rFonts w:ascii="Times New Roman" w:eastAsia="Calibri" w:hAnsi="Times New Roman" w:cs="Times New Roman"/>
          <w:szCs w:val="24"/>
        </w:rPr>
        <w:t>phy</w:t>
      </w:r>
    </w:p>
    <w:p w14:paraId="38D32034" w14:textId="1C2EE929" w:rsidR="0027655D" w:rsidRPr="004D25A7" w:rsidRDefault="0027655D" w:rsidP="004D25A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27655D" w:rsidRPr="004D25A7" w:rsidSect="005E7CD4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FDA447F" w14:textId="3BF85A4B" w:rsidR="007D6887" w:rsidRDefault="007D6887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>SUPPLEMENTAL FIGURES</w:t>
      </w:r>
    </w:p>
    <w:p w14:paraId="7382B5D1" w14:textId="77777777" w:rsidR="006B3ECD" w:rsidRDefault="006B3ECD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</w:rPr>
        <w:drawing>
          <wp:inline distT="0" distB="0" distL="0" distR="0" wp14:anchorId="21275F94" wp14:editId="7E8A83C8">
            <wp:extent cx="4505325" cy="4743471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192" cy="4750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61287" w14:textId="40B95F59" w:rsidR="006B3ECD" w:rsidRPr="006B3ECD" w:rsidRDefault="006B3ECD" w:rsidP="00FD5B6C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Supplemental Figure </w:t>
      </w:r>
      <w:r w:rsidR="007365E2">
        <w:rPr>
          <w:rFonts w:ascii="Times New Roman" w:eastAsia="Calibri" w:hAnsi="Times New Roman" w:cs="Times New Roman"/>
          <w:b/>
          <w:sz w:val="24"/>
          <w:szCs w:val="20"/>
        </w:rPr>
        <w:t>I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. RACE Alert Protocol. </w:t>
      </w:r>
      <w:r>
        <w:rPr>
          <w:rFonts w:ascii="Times New Roman" w:eastAsia="Calibri" w:hAnsi="Times New Roman" w:cs="Times New Roman"/>
          <w:sz w:val="24"/>
          <w:szCs w:val="20"/>
        </w:rPr>
        <w:t>*Protocol was modified in March 2018 from last seen normal &lt;12hours to &lt;24hours.</w:t>
      </w:r>
      <w:r w:rsidR="00531B9A">
        <w:rPr>
          <w:rFonts w:ascii="Times New Roman" w:eastAsia="Calibri" w:hAnsi="Times New Roman" w:cs="Times New Roman"/>
          <w:sz w:val="24"/>
          <w:szCs w:val="20"/>
        </w:rPr>
        <w:t xml:space="preserve"> RACE Scale administration to transport of patient to closest ECC should ideally be &lt;30 minutes.</w:t>
      </w:r>
    </w:p>
    <w:p w14:paraId="4A81ABC5" w14:textId="77777777" w:rsidR="006B3ECD" w:rsidRDefault="006B3ECD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6BA77F9A" w14:textId="77777777" w:rsidR="00933D40" w:rsidRDefault="00933D40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13D72B63" w14:textId="19B6C5D2" w:rsidR="00933D40" w:rsidRDefault="00933D40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13CFBB7F" w14:textId="774C4B35" w:rsidR="001F0A5C" w:rsidRDefault="001F0A5C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44EE1D33" w14:textId="64337B87" w:rsidR="001F0A5C" w:rsidRDefault="001F0A5C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2616D21F" w14:textId="1FAE722C" w:rsidR="001F0A5C" w:rsidRDefault="001F0A5C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4C4FB4A9" w14:textId="77777777" w:rsidR="00B66846" w:rsidRDefault="00B66846" w:rsidP="001F0A5C">
      <w:pPr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14:paraId="058266EA" w14:textId="0C362155" w:rsidR="001F0A5C" w:rsidRPr="00857272" w:rsidRDefault="00A01E84" w:rsidP="001F0A5C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>Supplemental Figure II</w:t>
      </w:r>
      <w:r w:rsidR="001F0A5C">
        <w:rPr>
          <w:rFonts w:ascii="Times New Roman" w:eastAsia="Calibri" w:hAnsi="Times New Roman" w:cs="Times New Roman"/>
          <w:b/>
          <w:sz w:val="24"/>
          <w:szCs w:val="20"/>
        </w:rPr>
        <w:t xml:space="preserve">. </w:t>
      </w:r>
      <w:r w:rsidR="001F0A5C" w:rsidRPr="00E017B8">
        <w:rPr>
          <w:rFonts w:ascii="Times New Roman" w:hAnsi="Times New Roman" w:cs="Times New Roman"/>
          <w:b/>
        </w:rPr>
        <w:t>TRACER Protocol.</w:t>
      </w:r>
      <w:r w:rsidR="001F0A5C">
        <w:rPr>
          <w:rFonts w:ascii="Times New Roman" w:hAnsi="Times New Roman" w:cs="Times New Roman"/>
          <w:b/>
        </w:rPr>
        <w:t xml:space="preserve"> </w:t>
      </w:r>
      <w:r w:rsidR="001F0A5C" w:rsidRPr="00857272">
        <w:rPr>
          <w:rFonts w:ascii="Times New Roman" w:hAnsi="Times New Roman" w:cs="Times New Roman"/>
        </w:rPr>
        <w:t>ED: emergency department</w:t>
      </w:r>
      <w:r w:rsidR="001F0A5C">
        <w:rPr>
          <w:rFonts w:ascii="Times New Roman" w:hAnsi="Times New Roman" w:cs="Times New Roman"/>
        </w:rPr>
        <w:t>; CTA; computed tomography angiography</w:t>
      </w:r>
    </w:p>
    <w:p w14:paraId="025EB803" w14:textId="4467E5BD" w:rsidR="001F0A5C" w:rsidRDefault="001F0A5C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40A832EE" w14:textId="67281ABF" w:rsidR="00933D40" w:rsidRDefault="001F0A5C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</w:rPr>
        <w:drawing>
          <wp:inline distT="0" distB="0" distL="0" distR="0" wp14:anchorId="288936D5" wp14:editId="50FD7366">
            <wp:extent cx="4330598" cy="523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139" cy="5239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6B69F" w14:textId="77777777" w:rsidR="00933D40" w:rsidRDefault="00933D40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6F88A349" w14:textId="77777777" w:rsidR="00933D40" w:rsidRDefault="00933D40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1078919D" w14:textId="2DA360AD" w:rsidR="00933D40" w:rsidRDefault="00933D40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14:paraId="36047E05" w14:textId="77777777" w:rsidR="001F0A5C" w:rsidRDefault="001F0A5C" w:rsidP="00933D40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10EA11" w14:textId="77777777" w:rsidR="001F0A5C" w:rsidRDefault="001F0A5C" w:rsidP="00933D40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6CD450" w14:textId="77777777" w:rsidR="001F0A5C" w:rsidRDefault="001F0A5C" w:rsidP="00933D40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76F884" w14:textId="0C3F680C" w:rsidR="00933D40" w:rsidRDefault="00933D40" w:rsidP="00933D40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SUPPLEMENTAL METHODS</w:t>
      </w:r>
    </w:p>
    <w:p w14:paraId="4D6E3DD1" w14:textId="468BBFD3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5-Hospital </w:t>
      </w:r>
      <w:r w:rsidRPr="0049075E">
        <w:rPr>
          <w:rFonts w:ascii="Times New Roman" w:eastAsia="Calibri" w:hAnsi="Times New Roman" w:cs="Times New Roman"/>
          <w:b/>
          <w:sz w:val="24"/>
          <w:szCs w:val="24"/>
        </w:rPr>
        <w:t>Network Details</w:t>
      </w:r>
    </w:p>
    <w:p w14:paraId="582CA270" w14:textId="77777777" w:rsid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F667586" w14:textId="40BE1B5D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075E">
        <w:rPr>
          <w:rFonts w:ascii="Times New Roman" w:eastAsia="Calibri" w:hAnsi="Times New Roman" w:cs="Times New Roman"/>
          <w:sz w:val="24"/>
          <w:szCs w:val="24"/>
          <w:u w:val="single"/>
        </w:rPr>
        <w:t>Hospital Network PSCs</w:t>
      </w:r>
    </w:p>
    <w:p w14:paraId="18B7A03A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1</w:t>
      </w:r>
      <w:r w:rsidRPr="0049075E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49075E">
        <w:rPr>
          <w:rFonts w:ascii="Times New Roman" w:eastAsia="Calibri" w:hAnsi="Times New Roman" w:cs="Times New Roman"/>
          <w:sz w:val="24"/>
          <w:szCs w:val="24"/>
        </w:rPr>
        <w:t xml:space="preserve"> PSC:</w:t>
      </w:r>
    </w:p>
    <w:p w14:paraId="578A7F00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Neuro ICU- No</w:t>
      </w:r>
    </w:p>
    <w:p w14:paraId="77370A19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Total Beds: 311</w:t>
      </w:r>
    </w:p>
    <w:p w14:paraId="158B5EE4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Accreditation: Joint Commission Primary Stroke Center</w:t>
      </w:r>
    </w:p>
    <w:p w14:paraId="1EC40368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0C3778F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2</w:t>
      </w:r>
      <w:r w:rsidRPr="0049075E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Pr="0049075E">
        <w:rPr>
          <w:rFonts w:ascii="Times New Roman" w:eastAsia="Calibri" w:hAnsi="Times New Roman" w:cs="Times New Roman"/>
          <w:sz w:val="24"/>
          <w:szCs w:val="24"/>
        </w:rPr>
        <w:t xml:space="preserve"> PSC:</w:t>
      </w:r>
    </w:p>
    <w:p w14:paraId="45CE8D6E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Neuro ICU- No</w:t>
      </w:r>
    </w:p>
    <w:p w14:paraId="20147EB1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Total Beds: 72</w:t>
      </w:r>
    </w:p>
    <w:p w14:paraId="4D4D1BF3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Accreditation: Joint Commission Primary Stroke Center</w:t>
      </w:r>
    </w:p>
    <w:p w14:paraId="22361657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003D203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3rd PSC:</w:t>
      </w:r>
    </w:p>
    <w:p w14:paraId="7D9C7EB9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Neuro ICU- No</w:t>
      </w:r>
    </w:p>
    <w:p w14:paraId="77B683E7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Total Beds: 300</w:t>
      </w:r>
    </w:p>
    <w:p w14:paraId="2FEF2922" w14:textId="6E9C2BA5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 xml:space="preserve">Accreditation: </w:t>
      </w:r>
      <w:r w:rsidR="00F21D0D" w:rsidRPr="00F21D0D">
        <w:rPr>
          <w:rFonts w:ascii="Times New Roman" w:eastAsia="Calibri" w:hAnsi="Times New Roman" w:cs="Times New Roman"/>
          <w:sz w:val="24"/>
          <w:szCs w:val="24"/>
        </w:rPr>
        <w:t>DNV GL Healthcare Primary Stroke Center</w:t>
      </w:r>
    </w:p>
    <w:p w14:paraId="0509CCB4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3FED694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075E">
        <w:rPr>
          <w:rFonts w:ascii="Times New Roman" w:eastAsia="Calibri" w:hAnsi="Times New Roman" w:cs="Times New Roman"/>
          <w:sz w:val="24"/>
          <w:szCs w:val="24"/>
          <w:u w:val="single"/>
        </w:rPr>
        <w:t>Hospital Network ECCs</w:t>
      </w:r>
      <w:bookmarkStart w:id="0" w:name="_GoBack"/>
      <w:bookmarkEnd w:id="0"/>
    </w:p>
    <w:p w14:paraId="427AC6A7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1st ECC:</w:t>
      </w:r>
    </w:p>
    <w:p w14:paraId="7B23DB2B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Neuro ICU- Yes</w:t>
      </w:r>
    </w:p>
    <w:p w14:paraId="299BED0B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Total Beds: 794</w:t>
      </w:r>
    </w:p>
    <w:p w14:paraId="5DE1928A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Accreditation: Joint Commission Comprehensive Stroke Center</w:t>
      </w:r>
    </w:p>
    <w:p w14:paraId="31BFA647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05ACC15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2nd ECC:</w:t>
      </w:r>
    </w:p>
    <w:p w14:paraId="565416BF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Neuro ICU- Yes</w:t>
      </w:r>
    </w:p>
    <w:p w14:paraId="72F98469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Total Beds: 267</w:t>
      </w:r>
    </w:p>
    <w:p w14:paraId="6959A6FB" w14:textId="77777777" w:rsidR="0049075E" w:rsidRPr="0049075E" w:rsidRDefault="0049075E" w:rsidP="0049075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075E">
        <w:rPr>
          <w:rFonts w:ascii="Times New Roman" w:eastAsia="Calibri" w:hAnsi="Times New Roman" w:cs="Times New Roman"/>
          <w:sz w:val="24"/>
          <w:szCs w:val="24"/>
        </w:rPr>
        <w:t>Accreditation: Joint Commission Primary Stroke Center (with interventional capabilities)</w:t>
      </w:r>
    </w:p>
    <w:p w14:paraId="0B62A9BE" w14:textId="77777777" w:rsidR="0049075E" w:rsidRDefault="0049075E" w:rsidP="000D38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B88548" w14:textId="77777777" w:rsidR="0049075E" w:rsidRDefault="0049075E" w:rsidP="000D38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B28E0E7" w14:textId="6199CB77" w:rsidR="00772F08" w:rsidRPr="0049075E" w:rsidRDefault="000D3835" w:rsidP="000D383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9075E">
        <w:rPr>
          <w:rFonts w:ascii="Times New Roman" w:eastAsia="Calibri" w:hAnsi="Times New Roman" w:cs="Times New Roman"/>
          <w:b/>
          <w:sz w:val="24"/>
          <w:szCs w:val="24"/>
        </w:rPr>
        <w:t xml:space="preserve">RACE Alert </w:t>
      </w:r>
      <w:r w:rsidR="001D33DC" w:rsidRPr="0049075E">
        <w:rPr>
          <w:rFonts w:ascii="Times New Roman" w:eastAsia="Calibri" w:hAnsi="Times New Roman" w:cs="Times New Roman"/>
          <w:b/>
          <w:sz w:val="24"/>
          <w:szCs w:val="24"/>
        </w:rPr>
        <w:t xml:space="preserve">Endovascular Capable Center </w:t>
      </w:r>
      <w:r w:rsidRPr="0049075E">
        <w:rPr>
          <w:rFonts w:ascii="Times New Roman" w:eastAsia="Calibri" w:hAnsi="Times New Roman" w:cs="Times New Roman"/>
          <w:b/>
          <w:sz w:val="24"/>
          <w:szCs w:val="24"/>
        </w:rPr>
        <w:t>Emergency Department Protocol:</w:t>
      </w:r>
    </w:p>
    <w:p w14:paraId="07E617B0" w14:textId="0FA6EA01" w:rsidR="000E1063" w:rsidRPr="0049075E" w:rsidRDefault="00772F08" w:rsidP="00FD5B6C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</w:rPr>
        <w:drawing>
          <wp:inline distT="0" distB="0" distL="0" distR="0" wp14:anchorId="22EE99C0" wp14:editId="3FB82CCD">
            <wp:extent cx="5818957" cy="2099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50" cy="2107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1063" w:rsidRPr="0049075E" w:rsidSect="0027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EA5FB" w14:textId="77777777" w:rsidR="00006C39" w:rsidRDefault="00006C39" w:rsidP="00C66299">
      <w:pPr>
        <w:spacing w:after="0" w:line="240" w:lineRule="auto"/>
      </w:pPr>
      <w:r>
        <w:separator/>
      </w:r>
    </w:p>
  </w:endnote>
  <w:endnote w:type="continuationSeparator" w:id="0">
    <w:p w14:paraId="48A9AD60" w14:textId="77777777" w:rsidR="00006C39" w:rsidRDefault="00006C39" w:rsidP="00C6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165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43650" w14:textId="0B5874FA" w:rsidR="00C66299" w:rsidRDefault="00C66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D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5C8940" w14:textId="77777777" w:rsidR="00C66299" w:rsidRDefault="00C66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BE7CD" w14:textId="77777777" w:rsidR="00006C39" w:rsidRDefault="00006C39" w:rsidP="00C66299">
      <w:pPr>
        <w:spacing w:after="0" w:line="240" w:lineRule="auto"/>
      </w:pPr>
      <w:r>
        <w:separator/>
      </w:r>
    </w:p>
  </w:footnote>
  <w:footnote w:type="continuationSeparator" w:id="0">
    <w:p w14:paraId="31FCE5C7" w14:textId="77777777" w:rsidR="00006C39" w:rsidRDefault="00006C39" w:rsidP="00C6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ABA"/>
    <w:multiLevelType w:val="hybridMultilevel"/>
    <w:tmpl w:val="9E20A6BC"/>
    <w:lvl w:ilvl="0" w:tplc="9104EBE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8D6F48"/>
    <w:multiLevelType w:val="hybridMultilevel"/>
    <w:tmpl w:val="AFDE6B92"/>
    <w:lvl w:ilvl="0" w:tplc="2EC83A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40"/>
    <w:rsid w:val="00006C39"/>
    <w:rsid w:val="00016F3A"/>
    <w:rsid w:val="000204FD"/>
    <w:rsid w:val="0004342A"/>
    <w:rsid w:val="0004686B"/>
    <w:rsid w:val="000517AC"/>
    <w:rsid w:val="00060CCC"/>
    <w:rsid w:val="00072336"/>
    <w:rsid w:val="00087E63"/>
    <w:rsid w:val="000A0FBA"/>
    <w:rsid w:val="000A3B18"/>
    <w:rsid w:val="000C08E6"/>
    <w:rsid w:val="000D33B8"/>
    <w:rsid w:val="000D3835"/>
    <w:rsid w:val="000E1063"/>
    <w:rsid w:val="000E47BA"/>
    <w:rsid w:val="000E5008"/>
    <w:rsid w:val="0010420F"/>
    <w:rsid w:val="00106521"/>
    <w:rsid w:val="00123117"/>
    <w:rsid w:val="00124D0D"/>
    <w:rsid w:val="0013050A"/>
    <w:rsid w:val="00140857"/>
    <w:rsid w:val="001433E2"/>
    <w:rsid w:val="00165461"/>
    <w:rsid w:val="00170913"/>
    <w:rsid w:val="0017430A"/>
    <w:rsid w:val="00192F28"/>
    <w:rsid w:val="001D33DC"/>
    <w:rsid w:val="001F0A5C"/>
    <w:rsid w:val="0022017E"/>
    <w:rsid w:val="0022383F"/>
    <w:rsid w:val="0023282A"/>
    <w:rsid w:val="0023742E"/>
    <w:rsid w:val="002464C7"/>
    <w:rsid w:val="002565DD"/>
    <w:rsid w:val="0026593F"/>
    <w:rsid w:val="0027655D"/>
    <w:rsid w:val="00285507"/>
    <w:rsid w:val="0029653C"/>
    <w:rsid w:val="002A1BD5"/>
    <w:rsid w:val="002E2B07"/>
    <w:rsid w:val="0031517D"/>
    <w:rsid w:val="00316155"/>
    <w:rsid w:val="003223CF"/>
    <w:rsid w:val="00334439"/>
    <w:rsid w:val="00337180"/>
    <w:rsid w:val="00337461"/>
    <w:rsid w:val="00346FEA"/>
    <w:rsid w:val="00352738"/>
    <w:rsid w:val="003532C0"/>
    <w:rsid w:val="00356452"/>
    <w:rsid w:val="00357066"/>
    <w:rsid w:val="00362F08"/>
    <w:rsid w:val="00394806"/>
    <w:rsid w:val="003C68EE"/>
    <w:rsid w:val="003E1815"/>
    <w:rsid w:val="003E4BEB"/>
    <w:rsid w:val="003F210C"/>
    <w:rsid w:val="003F58D6"/>
    <w:rsid w:val="004026D7"/>
    <w:rsid w:val="00407582"/>
    <w:rsid w:val="00411119"/>
    <w:rsid w:val="00440720"/>
    <w:rsid w:val="0046445E"/>
    <w:rsid w:val="004824DA"/>
    <w:rsid w:val="004862F6"/>
    <w:rsid w:val="0049075E"/>
    <w:rsid w:val="004A2888"/>
    <w:rsid w:val="004B3D2E"/>
    <w:rsid w:val="004C46C4"/>
    <w:rsid w:val="004D25A7"/>
    <w:rsid w:val="004E7D7F"/>
    <w:rsid w:val="00515DE5"/>
    <w:rsid w:val="00525C08"/>
    <w:rsid w:val="00531B9A"/>
    <w:rsid w:val="00532439"/>
    <w:rsid w:val="00540F95"/>
    <w:rsid w:val="005570D6"/>
    <w:rsid w:val="005821B1"/>
    <w:rsid w:val="00583A62"/>
    <w:rsid w:val="00596EB2"/>
    <w:rsid w:val="005A2137"/>
    <w:rsid w:val="005B3BF5"/>
    <w:rsid w:val="005C07DA"/>
    <w:rsid w:val="005D4AEC"/>
    <w:rsid w:val="005D4E1B"/>
    <w:rsid w:val="005E4CD9"/>
    <w:rsid w:val="005E7CD4"/>
    <w:rsid w:val="005F7F8A"/>
    <w:rsid w:val="00601715"/>
    <w:rsid w:val="006120F6"/>
    <w:rsid w:val="006302EE"/>
    <w:rsid w:val="00655540"/>
    <w:rsid w:val="00672195"/>
    <w:rsid w:val="00685E5C"/>
    <w:rsid w:val="00686BEB"/>
    <w:rsid w:val="0069061E"/>
    <w:rsid w:val="00696C4F"/>
    <w:rsid w:val="006A0955"/>
    <w:rsid w:val="006B3ECD"/>
    <w:rsid w:val="006B5427"/>
    <w:rsid w:val="006F0533"/>
    <w:rsid w:val="007220D3"/>
    <w:rsid w:val="007365E2"/>
    <w:rsid w:val="00740CDA"/>
    <w:rsid w:val="00750D71"/>
    <w:rsid w:val="00760930"/>
    <w:rsid w:val="00772F08"/>
    <w:rsid w:val="00777478"/>
    <w:rsid w:val="00782769"/>
    <w:rsid w:val="007844FE"/>
    <w:rsid w:val="007934ED"/>
    <w:rsid w:val="00793EBB"/>
    <w:rsid w:val="007A4B2C"/>
    <w:rsid w:val="007B4D42"/>
    <w:rsid w:val="007D6887"/>
    <w:rsid w:val="00803F02"/>
    <w:rsid w:val="008043AB"/>
    <w:rsid w:val="008046D0"/>
    <w:rsid w:val="008071E9"/>
    <w:rsid w:val="00822B8C"/>
    <w:rsid w:val="00825888"/>
    <w:rsid w:val="008459F5"/>
    <w:rsid w:val="00850E62"/>
    <w:rsid w:val="0085564B"/>
    <w:rsid w:val="00857604"/>
    <w:rsid w:val="00867C74"/>
    <w:rsid w:val="00882FA1"/>
    <w:rsid w:val="0088496B"/>
    <w:rsid w:val="008858E4"/>
    <w:rsid w:val="008867EC"/>
    <w:rsid w:val="00894588"/>
    <w:rsid w:val="008B0C60"/>
    <w:rsid w:val="008C1002"/>
    <w:rsid w:val="008C1AF5"/>
    <w:rsid w:val="008C2F4F"/>
    <w:rsid w:val="008C5DC4"/>
    <w:rsid w:val="008C5ECE"/>
    <w:rsid w:val="008D2D1E"/>
    <w:rsid w:val="008D4F7B"/>
    <w:rsid w:val="008D73AA"/>
    <w:rsid w:val="008E2A1B"/>
    <w:rsid w:val="008E52EB"/>
    <w:rsid w:val="008F4B88"/>
    <w:rsid w:val="0090137C"/>
    <w:rsid w:val="0091116C"/>
    <w:rsid w:val="009113B7"/>
    <w:rsid w:val="00914EAF"/>
    <w:rsid w:val="00923B4E"/>
    <w:rsid w:val="00933D40"/>
    <w:rsid w:val="009351B1"/>
    <w:rsid w:val="00951F78"/>
    <w:rsid w:val="00960BCC"/>
    <w:rsid w:val="0097458F"/>
    <w:rsid w:val="00974751"/>
    <w:rsid w:val="00983493"/>
    <w:rsid w:val="009A4092"/>
    <w:rsid w:val="009B18AD"/>
    <w:rsid w:val="009B2127"/>
    <w:rsid w:val="009B303A"/>
    <w:rsid w:val="009C661A"/>
    <w:rsid w:val="009C6CEA"/>
    <w:rsid w:val="009D5975"/>
    <w:rsid w:val="009E66CD"/>
    <w:rsid w:val="009F105C"/>
    <w:rsid w:val="00A01E84"/>
    <w:rsid w:val="00A10555"/>
    <w:rsid w:val="00A12EA1"/>
    <w:rsid w:val="00A144BC"/>
    <w:rsid w:val="00A17BD0"/>
    <w:rsid w:val="00A21581"/>
    <w:rsid w:val="00A22D26"/>
    <w:rsid w:val="00A4639B"/>
    <w:rsid w:val="00A500DA"/>
    <w:rsid w:val="00A5379A"/>
    <w:rsid w:val="00A610DF"/>
    <w:rsid w:val="00A632DC"/>
    <w:rsid w:val="00A70970"/>
    <w:rsid w:val="00A7120D"/>
    <w:rsid w:val="00A7444E"/>
    <w:rsid w:val="00A76847"/>
    <w:rsid w:val="00A810A1"/>
    <w:rsid w:val="00A84E06"/>
    <w:rsid w:val="00A9508B"/>
    <w:rsid w:val="00B127D2"/>
    <w:rsid w:val="00B5650E"/>
    <w:rsid w:val="00B66846"/>
    <w:rsid w:val="00B702F9"/>
    <w:rsid w:val="00B708A2"/>
    <w:rsid w:val="00B756AA"/>
    <w:rsid w:val="00BD0388"/>
    <w:rsid w:val="00BE40E5"/>
    <w:rsid w:val="00BF04DB"/>
    <w:rsid w:val="00BF63CA"/>
    <w:rsid w:val="00C004F7"/>
    <w:rsid w:val="00C328CE"/>
    <w:rsid w:val="00C6165F"/>
    <w:rsid w:val="00C63499"/>
    <w:rsid w:val="00C66299"/>
    <w:rsid w:val="00C8357B"/>
    <w:rsid w:val="00C90F32"/>
    <w:rsid w:val="00CA2DCC"/>
    <w:rsid w:val="00CB418C"/>
    <w:rsid w:val="00CC35FE"/>
    <w:rsid w:val="00CD5307"/>
    <w:rsid w:val="00CD683E"/>
    <w:rsid w:val="00CE1FDF"/>
    <w:rsid w:val="00CF4A5C"/>
    <w:rsid w:val="00CF6F97"/>
    <w:rsid w:val="00D1226C"/>
    <w:rsid w:val="00D15986"/>
    <w:rsid w:val="00D23A33"/>
    <w:rsid w:val="00D43AC5"/>
    <w:rsid w:val="00D528DB"/>
    <w:rsid w:val="00D8301D"/>
    <w:rsid w:val="00D84701"/>
    <w:rsid w:val="00DA3242"/>
    <w:rsid w:val="00DD2586"/>
    <w:rsid w:val="00DD6758"/>
    <w:rsid w:val="00DE040C"/>
    <w:rsid w:val="00E058B0"/>
    <w:rsid w:val="00E06E4A"/>
    <w:rsid w:val="00E12BCB"/>
    <w:rsid w:val="00E14CDB"/>
    <w:rsid w:val="00E223D2"/>
    <w:rsid w:val="00E25E1B"/>
    <w:rsid w:val="00E35C6F"/>
    <w:rsid w:val="00E6540E"/>
    <w:rsid w:val="00E6569E"/>
    <w:rsid w:val="00E7056C"/>
    <w:rsid w:val="00E714F9"/>
    <w:rsid w:val="00E834A2"/>
    <w:rsid w:val="00E939D1"/>
    <w:rsid w:val="00E93C08"/>
    <w:rsid w:val="00EC4EF2"/>
    <w:rsid w:val="00ED1020"/>
    <w:rsid w:val="00ED2E0E"/>
    <w:rsid w:val="00ED743D"/>
    <w:rsid w:val="00EF1FA9"/>
    <w:rsid w:val="00EF49E9"/>
    <w:rsid w:val="00F00494"/>
    <w:rsid w:val="00F15E22"/>
    <w:rsid w:val="00F21D0D"/>
    <w:rsid w:val="00F232B6"/>
    <w:rsid w:val="00F25E3F"/>
    <w:rsid w:val="00F411DA"/>
    <w:rsid w:val="00F46C86"/>
    <w:rsid w:val="00F7433F"/>
    <w:rsid w:val="00F90C43"/>
    <w:rsid w:val="00FB7B74"/>
    <w:rsid w:val="00FD4C26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AF8D"/>
  <w15:chartTrackingRefBased/>
  <w15:docId w15:val="{659E1A2D-26F7-4168-8DC4-76265C4C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E6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324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99"/>
  </w:style>
  <w:style w:type="paragraph" w:styleId="Footer">
    <w:name w:val="footer"/>
    <w:basedOn w:val="Normal"/>
    <w:link w:val="FooterChar"/>
    <w:uiPriority w:val="99"/>
    <w:unhideWhenUsed/>
    <w:rsid w:val="00C66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99"/>
  </w:style>
  <w:style w:type="character" w:styleId="CommentReference">
    <w:name w:val="annotation reference"/>
    <w:basedOn w:val="DefaultParagraphFont"/>
    <w:uiPriority w:val="99"/>
    <w:semiHidden/>
    <w:unhideWhenUsed/>
    <w:rsid w:val="00D84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DD01-6DCD-4914-8FCD-20AF7E02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Castonguay, Alicia C</dc:creator>
  <cp:keywords/>
  <dc:description/>
  <cp:lastModifiedBy>Castonguay, Alicia C</cp:lastModifiedBy>
  <cp:revision>3</cp:revision>
  <cp:lastPrinted>2019-02-12T17:44:00Z</cp:lastPrinted>
  <dcterms:created xsi:type="dcterms:W3CDTF">2019-05-16T16:16:00Z</dcterms:created>
  <dcterms:modified xsi:type="dcterms:W3CDTF">2019-05-20T17:41:00Z</dcterms:modified>
</cp:coreProperties>
</file>